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1d8ff307b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aa290a8ef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Searsport,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a25080bb04ed4" /><Relationship Type="http://schemas.openxmlformats.org/officeDocument/2006/relationships/numbering" Target="/word/numbering.xml" Id="R324b8a1ebd624398" /><Relationship Type="http://schemas.openxmlformats.org/officeDocument/2006/relationships/settings" Target="/word/settings.xml" Id="R77c02908b67540d8" /><Relationship Type="http://schemas.openxmlformats.org/officeDocument/2006/relationships/image" Target="/word/media/7d814c3a-82c3-4699-8a51-c9d92932703b.png" Id="R5f3aa290a8ef48aa" /></Relationships>
</file>