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29563f4e4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6ded1ae59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Shadow Mountain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153baf3244740" /><Relationship Type="http://schemas.openxmlformats.org/officeDocument/2006/relationships/numbering" Target="/word/numbering.xml" Id="Rfc8d879137ab4d90" /><Relationship Type="http://schemas.openxmlformats.org/officeDocument/2006/relationships/settings" Target="/word/settings.xml" Id="Re2d2a63eba094197" /><Relationship Type="http://schemas.openxmlformats.org/officeDocument/2006/relationships/image" Target="/word/media/deff1a50-1545-47ee-9f03-b0bae58d1eca.png" Id="R0d36ded1ae594db7" /></Relationships>
</file>