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a486f4df3b47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41692f18b4a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Shore Cottage Area,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c9fd2b21264304" /><Relationship Type="http://schemas.openxmlformats.org/officeDocument/2006/relationships/numbering" Target="/word/numbering.xml" Id="Rd7f51cadb5e74857" /><Relationship Type="http://schemas.openxmlformats.org/officeDocument/2006/relationships/settings" Target="/word/settings.xml" Id="Ra60e7f19b5b04c8f" /><Relationship Type="http://schemas.openxmlformats.org/officeDocument/2006/relationships/image" Target="/word/media/d2f6101b-65a6-4386-bd03-3aff43894c93.png" Id="Rd2c41692f18b4adc" /></Relationships>
</file>