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3edbc2df7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af022af30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Snyderville Basin,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ea2d29859420e" /><Relationship Type="http://schemas.openxmlformats.org/officeDocument/2006/relationships/numbering" Target="/word/numbering.xml" Id="R987fdbf3faed4d4b" /><Relationship Type="http://schemas.openxmlformats.org/officeDocument/2006/relationships/settings" Target="/word/settings.xml" Id="R4d6744f968d14ae6" /><Relationship Type="http://schemas.openxmlformats.org/officeDocument/2006/relationships/image" Target="/word/media/6c5079ff-3285-404f-a383-4696a4b40010.png" Id="R782af022af304555" /></Relationships>
</file>