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5227a20cf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1b0abaf3c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Sterling,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c5926c31e4ed8" /><Relationship Type="http://schemas.openxmlformats.org/officeDocument/2006/relationships/numbering" Target="/word/numbering.xml" Id="R7262ada123e946eb" /><Relationship Type="http://schemas.openxmlformats.org/officeDocument/2006/relationships/settings" Target="/word/settings.xml" Id="Rd58565b2405a4833" /><Relationship Type="http://schemas.openxmlformats.org/officeDocument/2006/relationships/image" Target="/word/media/6e5e0e12-142a-4bac-8219-9331a27b7431.png" Id="R9491b0abaf3c4f7f" /></Relationships>
</file>