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842d808ef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19c33031f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Syracuse,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505db5c0242e8" /><Relationship Type="http://schemas.openxmlformats.org/officeDocument/2006/relationships/numbering" Target="/word/numbering.xml" Id="Rf4577d7b47514500" /><Relationship Type="http://schemas.openxmlformats.org/officeDocument/2006/relationships/settings" Target="/word/settings.xml" Id="Re3b70e9c37bb4ff3" /><Relationship Type="http://schemas.openxmlformats.org/officeDocument/2006/relationships/image" Target="/word/media/5bcfb9c1-917f-45ba-ba3d-54bba046b5a8.png" Id="Rb0a19c33031f4824" /></Relationships>
</file>