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65ec26a90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bd6c53a30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Tustin,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63c92cdfd4625" /><Relationship Type="http://schemas.openxmlformats.org/officeDocument/2006/relationships/numbering" Target="/word/numbering.xml" Id="Ra8fa832ed42a4152" /><Relationship Type="http://schemas.openxmlformats.org/officeDocument/2006/relationships/settings" Target="/word/settings.xml" Id="R869bd260c0c746ff" /><Relationship Type="http://schemas.openxmlformats.org/officeDocument/2006/relationships/image" Target="/word/media/8ff000a3-8cf1-491b-bd36-960d8e3cfd77.png" Id="R9bbbd6c53a304283" /></Relationships>
</file>