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c34cd0fe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4c9ea30f7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View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24fccfb9b462e" /><Relationship Type="http://schemas.openxmlformats.org/officeDocument/2006/relationships/numbering" Target="/word/numbering.xml" Id="R2489ec3e88e14e79" /><Relationship Type="http://schemas.openxmlformats.org/officeDocument/2006/relationships/settings" Target="/word/settings.xml" Id="R901adb0316a24e09" /><Relationship Type="http://schemas.openxmlformats.org/officeDocument/2006/relationships/image" Target="/word/media/7cf012c7-1ee8-4b3e-92f7-5b3dfa5a975d.png" Id="R71e4c9ea30f74986" /></Relationships>
</file>