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4ff477f2447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cddd056ddc43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Wardell,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2c1b50dff4afe" /><Relationship Type="http://schemas.openxmlformats.org/officeDocument/2006/relationships/numbering" Target="/word/numbering.xml" Id="R3b9f7fff19224749" /><Relationship Type="http://schemas.openxmlformats.org/officeDocument/2006/relationships/settings" Target="/word/settings.xml" Id="Ra908cd95f79d4f17" /><Relationship Type="http://schemas.openxmlformats.org/officeDocument/2006/relationships/image" Target="/word/media/a21f215e-56e9-4520-9edf-e5841cc85fc7.png" Id="R76cddd056ddc43d3" /></Relationships>
</file>