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7872e9397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85b45cba1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Wardell,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b7e1bfc134835" /><Relationship Type="http://schemas.openxmlformats.org/officeDocument/2006/relationships/numbering" Target="/word/numbering.xml" Id="Rde3f83abda774e76" /><Relationship Type="http://schemas.openxmlformats.org/officeDocument/2006/relationships/settings" Target="/word/settings.xml" Id="Rb44b46655d9347ee" /><Relationship Type="http://schemas.openxmlformats.org/officeDocument/2006/relationships/image" Target="/word/media/23282625-6c7b-492e-8741-de9e480d88ce.png" Id="R6bc85b45cba14db9" /></Relationships>
</file>