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3b5a326a9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d5a385d88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Wind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8aa4f583f4296" /><Relationship Type="http://schemas.openxmlformats.org/officeDocument/2006/relationships/numbering" Target="/word/numbering.xml" Id="R09c793579d384132" /><Relationship Type="http://schemas.openxmlformats.org/officeDocument/2006/relationships/settings" Target="/word/settings.xml" Id="R2d953eda47ad4fc0" /><Relationship Type="http://schemas.openxmlformats.org/officeDocument/2006/relationships/image" Target="/word/media/27ae59ee-5b5f-4ed4-b18f-bf8c8e07755b.png" Id="R4c6d5a385d88451f" /></Relationships>
</file>