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7086f7bc6c44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a688e01f841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Northampton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2c22b3db34578" /><Relationship Type="http://schemas.openxmlformats.org/officeDocument/2006/relationships/numbering" Target="/word/numbering.xml" Id="Rf4ae2221cbfb4df3" /><Relationship Type="http://schemas.openxmlformats.org/officeDocument/2006/relationships/settings" Target="/word/settings.xml" Id="R7b21a19c72c84532" /><Relationship Type="http://schemas.openxmlformats.org/officeDocument/2006/relationships/image" Target="/word/media/3ea467c9-baf0-4f5a-8c8f-e88d0be91d73.png" Id="R002a688e01f8414b" /></Relationships>
</file>