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81f5951ba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7d1fed957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Colonial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c32cc94ef4a12" /><Relationship Type="http://schemas.openxmlformats.org/officeDocument/2006/relationships/numbering" Target="/word/numbering.xml" Id="R83288a1dc85d4a54" /><Relationship Type="http://schemas.openxmlformats.org/officeDocument/2006/relationships/settings" Target="/word/settings.xml" Id="R0fa96005c17141c4" /><Relationship Type="http://schemas.openxmlformats.org/officeDocument/2006/relationships/image" Target="/word/media/a2c3949b-76d1-4549-95b4-85b6781ee5ed.png" Id="R42d7d1fed9574b1f" /></Relationships>
</file>