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aff4034b845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4d3f8ad50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Northcut,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4c4a6817e4098" /><Relationship Type="http://schemas.openxmlformats.org/officeDocument/2006/relationships/numbering" Target="/word/numbering.xml" Id="Ra23cf239a2d84e85" /><Relationship Type="http://schemas.openxmlformats.org/officeDocument/2006/relationships/settings" Target="/word/settings.xml" Id="Rb2f83bb8f2584b45" /><Relationship Type="http://schemas.openxmlformats.org/officeDocument/2006/relationships/image" Target="/word/media/e9dd3417-2ee3-4740-ab80-dac31a160670.png" Id="Rdc34d3f8ad5042da" /></Relationships>
</file>