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24d012a7c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3f077d6e4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Northrop,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3819e7a094819" /><Relationship Type="http://schemas.openxmlformats.org/officeDocument/2006/relationships/numbering" Target="/word/numbering.xml" Id="R63e1cc05092c4e52" /><Relationship Type="http://schemas.openxmlformats.org/officeDocument/2006/relationships/settings" Target="/word/settings.xml" Id="R7a6c1fef052f4c2f" /><Relationship Type="http://schemas.openxmlformats.org/officeDocument/2006/relationships/image" Target="/word/media/9f06cf9e-1014-4979-b2a8-ec34060f8955.png" Id="R1453f077d6e4423a" /></Relationships>
</file>