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06a334b37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7de9c9057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Northwood Acres,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aeda469f543ce" /><Relationship Type="http://schemas.openxmlformats.org/officeDocument/2006/relationships/numbering" Target="/word/numbering.xml" Id="R81cecb3945924c8b" /><Relationship Type="http://schemas.openxmlformats.org/officeDocument/2006/relationships/settings" Target="/word/settings.xml" Id="Rbeb15852357c4a3c" /><Relationship Type="http://schemas.openxmlformats.org/officeDocument/2006/relationships/image" Target="/word/media/387ebd4a-2453-4a6f-8c5a-b9919ee998b5.png" Id="R43c7de9c90574923" /></Relationships>
</file>