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2a67e7038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4920d53e3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Northwye,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53c0b6ddd4e34" /><Relationship Type="http://schemas.openxmlformats.org/officeDocument/2006/relationships/numbering" Target="/word/numbering.xml" Id="R817c52fd6db44bab" /><Relationship Type="http://schemas.openxmlformats.org/officeDocument/2006/relationships/settings" Target="/word/settings.xml" Id="R4c7582add4394fff" /><Relationship Type="http://schemas.openxmlformats.org/officeDocument/2006/relationships/image" Target="/word/media/465d4db0-13d4-4f89-bad8-02d2627f5ce7.png" Id="R4d64920d53e3462f" /></Relationships>
</file>