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8576030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b98b3efc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Norvella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e2b4a0f5345c6" /><Relationship Type="http://schemas.openxmlformats.org/officeDocument/2006/relationships/numbering" Target="/word/numbering.xml" Id="R404201007d3945b3" /><Relationship Type="http://schemas.openxmlformats.org/officeDocument/2006/relationships/settings" Target="/word/settings.xml" Id="R55f72ec0e0f8421d" /><Relationship Type="http://schemas.openxmlformats.org/officeDocument/2006/relationships/image" Target="/word/media/97995ce4-18ca-4c6b-b672-72b81721d801.png" Id="R6dfb98b3efc540e0" /></Relationships>
</file>