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86a488ff9047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006aa5ec2946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Norwegian Settlement,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5b5a156ba34b76" /><Relationship Type="http://schemas.openxmlformats.org/officeDocument/2006/relationships/numbering" Target="/word/numbering.xml" Id="R991ea0b0174641ab" /><Relationship Type="http://schemas.openxmlformats.org/officeDocument/2006/relationships/settings" Target="/word/settings.xml" Id="R08d1fb5334974a3c" /><Relationship Type="http://schemas.openxmlformats.org/officeDocument/2006/relationships/image" Target="/word/media/e144fe4e-ec0d-48e2-be9d-2c4fc68e1a6a.png" Id="R87006aa5ec294696" /></Relationships>
</file>