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e8f982b5c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c82c22443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Notchland,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02d6f0874c3c" /><Relationship Type="http://schemas.openxmlformats.org/officeDocument/2006/relationships/numbering" Target="/word/numbering.xml" Id="Rc63569bab7684163" /><Relationship Type="http://schemas.openxmlformats.org/officeDocument/2006/relationships/settings" Target="/word/settings.xml" Id="Rad46862fc52e4fd4" /><Relationship Type="http://schemas.openxmlformats.org/officeDocument/2006/relationships/image" Target="/word/media/da3141fe-b63c-4e81-a50f-439f4dbd3e8c.png" Id="R99ac82c224434bde" /></Relationships>
</file>