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2c3a983de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1eef3dde5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Nummytown,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30bea934d4b3b" /><Relationship Type="http://schemas.openxmlformats.org/officeDocument/2006/relationships/numbering" Target="/word/numbering.xml" Id="R060acdeaab824194" /><Relationship Type="http://schemas.openxmlformats.org/officeDocument/2006/relationships/settings" Target="/word/settings.xml" Id="Re8c8bf697f81457f" /><Relationship Type="http://schemas.openxmlformats.org/officeDocument/2006/relationships/image" Target="/word/media/cb9b4f1d-da03-4601-b3cb-b4f218130749.png" Id="R2ad1eef3dde5427b" /></Relationships>
</file>