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b7ae0dfbc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89257f5da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 Neal,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aca33df134344" /><Relationship Type="http://schemas.openxmlformats.org/officeDocument/2006/relationships/numbering" Target="/word/numbering.xml" Id="R582170712b9e4305" /><Relationship Type="http://schemas.openxmlformats.org/officeDocument/2006/relationships/settings" Target="/word/settings.xml" Id="Rb36fdc25d9574a48" /><Relationship Type="http://schemas.openxmlformats.org/officeDocument/2006/relationships/image" Target="/word/media/7fb150f7-7dfc-4c6e-baf1-5253d4b5f859.png" Id="R17989257f5da45ac" /></Relationships>
</file>