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262dd6c6a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af5a4885f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e10cea3414470" /><Relationship Type="http://schemas.openxmlformats.org/officeDocument/2006/relationships/numbering" Target="/word/numbering.xml" Id="R8c9ee6df14c640d1" /><Relationship Type="http://schemas.openxmlformats.org/officeDocument/2006/relationships/settings" Target="/word/settings.xml" Id="R20c921d7909f48a9" /><Relationship Type="http://schemas.openxmlformats.org/officeDocument/2006/relationships/image" Target="/word/media/43bd26e4-ba0f-45dd-8e08-e1adfe099e20.png" Id="R1f8af5a4885f4f33" /></Relationships>
</file>