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8ed0c86e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c089c7a8a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4cd2598f441d" /><Relationship Type="http://schemas.openxmlformats.org/officeDocument/2006/relationships/numbering" Target="/word/numbering.xml" Id="R0e9953be3c354b8a" /><Relationship Type="http://schemas.openxmlformats.org/officeDocument/2006/relationships/settings" Target="/word/settings.xml" Id="Rff9f56e3664a438a" /><Relationship Type="http://schemas.openxmlformats.org/officeDocument/2006/relationships/image" Target="/word/media/222fb9a2-8a71-475e-9613-a5100dc58fa3.png" Id="R2b7c089c7a8a4a7b" /></Relationships>
</file>