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bf14aa6e9248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b951f2525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4f9a5f5d3c4f41" /><Relationship Type="http://schemas.openxmlformats.org/officeDocument/2006/relationships/numbering" Target="/word/numbering.xml" Id="Rcd83b25de604406c" /><Relationship Type="http://schemas.openxmlformats.org/officeDocument/2006/relationships/settings" Target="/word/settings.xml" Id="R2bc16df526d44567" /><Relationship Type="http://schemas.openxmlformats.org/officeDocument/2006/relationships/image" Target="/word/media/7a0c811f-81f3-47cd-89c2-74aaeedd944d.png" Id="Rfbcb951f25254af8" /></Relationships>
</file>