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e8682327f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e2c557cf4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Lane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3dedfea114e99" /><Relationship Type="http://schemas.openxmlformats.org/officeDocument/2006/relationships/numbering" Target="/word/numbering.xml" Id="R182e5cb9edbc4eb6" /><Relationship Type="http://schemas.openxmlformats.org/officeDocument/2006/relationships/settings" Target="/word/settings.xml" Id="R147aaba2526d4da9" /><Relationship Type="http://schemas.openxmlformats.org/officeDocument/2006/relationships/image" Target="/word/media/3c72130b-0fbb-4de8-a50e-114976face8c.png" Id="R4e1e2c557cf44236" /></Relationships>
</file>