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83ca112a5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85ebbb0cc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Shade,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44bcefb3249e3" /><Relationship Type="http://schemas.openxmlformats.org/officeDocument/2006/relationships/numbering" Target="/word/numbering.xml" Id="Rac2c54afd3784065" /><Relationship Type="http://schemas.openxmlformats.org/officeDocument/2006/relationships/settings" Target="/word/settings.xml" Id="R68ba7401e2174dee" /><Relationship Type="http://schemas.openxmlformats.org/officeDocument/2006/relationships/image" Target="/word/media/6a9de818-765d-4448-930d-e76c20aebd18.png" Id="R85e85ebbb0cc4983" /></Relationships>
</file>