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2d52bba3f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a910479e8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1b1fce96d4a7e" /><Relationship Type="http://schemas.openxmlformats.org/officeDocument/2006/relationships/numbering" Target="/word/numbering.xml" Id="Rf9e75d9a85dd4280" /><Relationship Type="http://schemas.openxmlformats.org/officeDocument/2006/relationships/settings" Target="/word/settings.xml" Id="Radf5a61d82524d51" /><Relationship Type="http://schemas.openxmlformats.org/officeDocument/2006/relationships/image" Target="/word/media/d3b034d3-8fe6-42ce-93fb-d66c0bf83c87.png" Id="R7c8a910479e84471" /></Relationships>
</file>