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2b82ec32f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a457a8196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Oakland and Fairview,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46247d797438d" /><Relationship Type="http://schemas.openxmlformats.org/officeDocument/2006/relationships/numbering" Target="/word/numbering.xml" Id="R2fd613713fc24985" /><Relationship Type="http://schemas.openxmlformats.org/officeDocument/2006/relationships/settings" Target="/word/settings.xml" Id="R3bed9633c8cf4c71" /><Relationship Type="http://schemas.openxmlformats.org/officeDocument/2006/relationships/image" Target="/word/media/94b6ca0e-3185-460d-8912-1e66f33df53b.png" Id="Rbaca457a81964c54" /></Relationships>
</file>