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1d26cf3e3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59e9cae5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Oakworth,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5e6d72867490e" /><Relationship Type="http://schemas.openxmlformats.org/officeDocument/2006/relationships/numbering" Target="/word/numbering.xml" Id="R63e7b97159b348c1" /><Relationship Type="http://schemas.openxmlformats.org/officeDocument/2006/relationships/settings" Target="/word/settings.xml" Id="R42c29488062b44d2" /><Relationship Type="http://schemas.openxmlformats.org/officeDocument/2006/relationships/image" Target="/word/media/b2e13399-b292-42ac-8e3b-5a15b6d748ba.png" Id="R7db59e9cae5e49eb" /></Relationships>
</file>