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a4ed3b146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80ffacabe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Oatlands,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4e599d48c45b0" /><Relationship Type="http://schemas.openxmlformats.org/officeDocument/2006/relationships/numbering" Target="/word/numbering.xml" Id="Rc0cdf2fffecb4817" /><Relationship Type="http://schemas.openxmlformats.org/officeDocument/2006/relationships/settings" Target="/word/settings.xml" Id="R8438734004dd4ba0" /><Relationship Type="http://schemas.openxmlformats.org/officeDocument/2006/relationships/image" Target="/word/media/1920ff17-4d4c-4342-942a-1e01b0709fd2.png" Id="R49080ffacabe4279" /></Relationships>
</file>