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e8b393b56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2913eaa0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View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8a111c183486d" /><Relationship Type="http://schemas.openxmlformats.org/officeDocument/2006/relationships/numbering" Target="/word/numbering.xml" Id="Rda7f503381fb4590" /><Relationship Type="http://schemas.openxmlformats.org/officeDocument/2006/relationships/settings" Target="/word/settings.xml" Id="R992b877257264b10" /><Relationship Type="http://schemas.openxmlformats.org/officeDocument/2006/relationships/image" Target="/word/media/e462f7a4-9f9d-4955-8bd1-d0ae0bd3ebbd.png" Id="R1a0c2913eaa045ba" /></Relationships>
</file>