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a0afa576542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f169bf259341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Oceola,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1efef2d5234e98" /><Relationship Type="http://schemas.openxmlformats.org/officeDocument/2006/relationships/numbering" Target="/word/numbering.xml" Id="Rab6a25311d4c40e2" /><Relationship Type="http://schemas.openxmlformats.org/officeDocument/2006/relationships/settings" Target="/word/settings.xml" Id="R1c60ef1e92b644e4" /><Relationship Type="http://schemas.openxmlformats.org/officeDocument/2006/relationships/image" Target="/word/media/9a29bb04-0668-4a76-8999-043952add7bd.png" Id="R1ef169bf25934174" /></Relationships>
</file>