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07e5ce33c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a40c5ec98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Ocheyedan,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e6704245e4ed3" /><Relationship Type="http://schemas.openxmlformats.org/officeDocument/2006/relationships/numbering" Target="/word/numbering.xml" Id="Rfd7bc6dc6139425e" /><Relationship Type="http://schemas.openxmlformats.org/officeDocument/2006/relationships/settings" Target="/word/settings.xml" Id="R0ac3d23cbeb94a58" /><Relationship Type="http://schemas.openxmlformats.org/officeDocument/2006/relationships/image" Target="/word/media/d4c394cd-025d-4722-80c0-e2efa8723d2b.png" Id="R875a40c5ec984dff" /></Relationships>
</file>