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3256aa404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26e355de5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Ochlocknee,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aa46d5d214eb5" /><Relationship Type="http://schemas.openxmlformats.org/officeDocument/2006/relationships/numbering" Target="/word/numbering.xml" Id="R8f3c5cffa6d24c9e" /><Relationship Type="http://schemas.openxmlformats.org/officeDocument/2006/relationships/settings" Target="/word/settings.xml" Id="R45032810617f4f2f" /><Relationship Type="http://schemas.openxmlformats.org/officeDocument/2006/relationships/image" Target="/word/media/2548fb72-1d3a-4eac-bdcd-79f751702f77.png" Id="Rce526e355de54b95" /></Relationships>
</file>