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4cac3901c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9455831ce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19a446d594460" /><Relationship Type="http://schemas.openxmlformats.org/officeDocument/2006/relationships/numbering" Target="/word/numbering.xml" Id="Rb07204b8ec5b4bb6" /><Relationship Type="http://schemas.openxmlformats.org/officeDocument/2006/relationships/settings" Target="/word/settings.xml" Id="R12992e5083c14f78" /><Relationship Type="http://schemas.openxmlformats.org/officeDocument/2006/relationships/image" Target="/word/media/42a15d9c-54cc-4878-9e6e-76fec7cbd3a2.png" Id="R0fc9455831ce4115" /></Relationships>
</file>