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3edbb9af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9d8e0fab7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84b078474197" /><Relationship Type="http://schemas.openxmlformats.org/officeDocument/2006/relationships/numbering" Target="/word/numbering.xml" Id="R3d4aeaa4c8154ee2" /><Relationship Type="http://schemas.openxmlformats.org/officeDocument/2006/relationships/settings" Target="/word/settings.xml" Id="R14aa4731491a402e" /><Relationship Type="http://schemas.openxmlformats.org/officeDocument/2006/relationships/image" Target="/word/media/657a4f3d-2f66-45c5-bda0-f790f6e04470.png" Id="R3139d8e0fab7420e" /></Relationships>
</file>