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2b008977c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17030b3e0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Oconto,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c8648e264c22" /><Relationship Type="http://schemas.openxmlformats.org/officeDocument/2006/relationships/numbering" Target="/word/numbering.xml" Id="R7046bcc9f7ac447f" /><Relationship Type="http://schemas.openxmlformats.org/officeDocument/2006/relationships/settings" Target="/word/settings.xml" Id="R414fd20e68fe4bbf" /><Relationship Type="http://schemas.openxmlformats.org/officeDocument/2006/relationships/image" Target="/word/media/631cf125-e1fe-4b48-9645-cf5f2ae794a5.png" Id="Re3a17030b3e0458a" /></Relationships>
</file>