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b92de24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ada1d7d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Ocoonita,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b438d88e4f10" /><Relationship Type="http://schemas.openxmlformats.org/officeDocument/2006/relationships/numbering" Target="/word/numbering.xml" Id="Rd5261ef6fd0f4ae9" /><Relationship Type="http://schemas.openxmlformats.org/officeDocument/2006/relationships/settings" Target="/word/settings.xml" Id="R9b76592d1bde4a52" /><Relationship Type="http://schemas.openxmlformats.org/officeDocument/2006/relationships/image" Target="/word/media/3590a0bb-c317-4dea-acc7-d08df27e5ea6.png" Id="Rd3aaada1d7da497f" /></Relationships>
</file>