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1f3c8634b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cf0ad5348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Odessa,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1efe08aae42cb" /><Relationship Type="http://schemas.openxmlformats.org/officeDocument/2006/relationships/numbering" Target="/word/numbering.xml" Id="R9eff1586666c4071" /><Relationship Type="http://schemas.openxmlformats.org/officeDocument/2006/relationships/settings" Target="/word/settings.xml" Id="R08724deaad1e4bf1" /><Relationship Type="http://schemas.openxmlformats.org/officeDocument/2006/relationships/image" Target="/word/media/7bd3d944-e493-4cd7-8e4a-fb39df65933a.png" Id="R51bcf0ad5348461a" /></Relationships>
</file>