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f16f62d22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65aa037a6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Oelwein,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820ddcec74c16" /><Relationship Type="http://schemas.openxmlformats.org/officeDocument/2006/relationships/numbering" Target="/word/numbering.xml" Id="R0876f117774944fd" /><Relationship Type="http://schemas.openxmlformats.org/officeDocument/2006/relationships/settings" Target="/word/settings.xml" Id="R2cd7d1d021ef4c4f" /><Relationship Type="http://schemas.openxmlformats.org/officeDocument/2006/relationships/image" Target="/word/media/da69c446-0f31-4d85-97e0-434d0e9e9a68.png" Id="R95365aa037a6432e" /></Relationships>
</file>