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809f8ea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28d813461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6b50ebc7c4baf" /><Relationship Type="http://schemas.openxmlformats.org/officeDocument/2006/relationships/numbering" Target="/word/numbering.xml" Id="R1ca700a55edd49fa" /><Relationship Type="http://schemas.openxmlformats.org/officeDocument/2006/relationships/settings" Target="/word/settings.xml" Id="Rb120f86fef674ea6" /><Relationship Type="http://schemas.openxmlformats.org/officeDocument/2006/relationships/image" Target="/word/media/00d5a812-6cd0-406e-a5a8-ae77c331c15f.png" Id="R3e128d81346141e0" /></Relationships>
</file>