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ae575a688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27e0ec73e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Ohio Camp,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1d63abecd4de1" /><Relationship Type="http://schemas.openxmlformats.org/officeDocument/2006/relationships/numbering" Target="/word/numbering.xml" Id="Re5bbe451b2cc49b8" /><Relationship Type="http://schemas.openxmlformats.org/officeDocument/2006/relationships/settings" Target="/word/settings.xml" Id="Rd67ef6673da74379" /><Relationship Type="http://schemas.openxmlformats.org/officeDocument/2006/relationships/image" Target="/word/media/72000d49-4fbe-40dd-b1c6-df72ac97aa85.png" Id="Rc7327e0ec73e4386" /></Relationships>
</file>