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2bc3da5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9d4a2b2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be3bce6640a1" /><Relationship Type="http://schemas.openxmlformats.org/officeDocument/2006/relationships/numbering" Target="/word/numbering.xml" Id="R5c091c0d6819434f" /><Relationship Type="http://schemas.openxmlformats.org/officeDocument/2006/relationships/settings" Target="/word/settings.xml" Id="R799ac12439a84061" /><Relationship Type="http://schemas.openxmlformats.org/officeDocument/2006/relationships/image" Target="/word/media/a8643ec9-33aa-45fe-b6cb-8bdbbe63e637.png" Id="R2fd39d4a2b2545e6" /></Relationships>
</file>