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3008b1d7c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b5f0f979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36b70bbe849e2" /><Relationship Type="http://schemas.openxmlformats.org/officeDocument/2006/relationships/numbering" Target="/word/numbering.xml" Id="R7ad00ce279054c45" /><Relationship Type="http://schemas.openxmlformats.org/officeDocument/2006/relationships/settings" Target="/word/settings.xml" Id="Rfd4cfe50bc0e4693" /><Relationship Type="http://schemas.openxmlformats.org/officeDocument/2006/relationships/image" Target="/word/media/ea49be83-97bd-468f-aa77-c471491ed2d6.png" Id="Rd19b5f0f97924ad0" /></Relationships>
</file>