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5b26d024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b8404a049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Ojo Amarillo,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10dfb0fe444fd" /><Relationship Type="http://schemas.openxmlformats.org/officeDocument/2006/relationships/numbering" Target="/word/numbering.xml" Id="R7240939915014f48" /><Relationship Type="http://schemas.openxmlformats.org/officeDocument/2006/relationships/settings" Target="/word/settings.xml" Id="Re89d12d28e6740a2" /><Relationship Type="http://schemas.openxmlformats.org/officeDocument/2006/relationships/image" Target="/word/media/9e4d9dbd-0338-4d59-a8c4-9b10346618ea.png" Id="R4a9b8404a0494d6c" /></Relationships>
</file>