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f95aa584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08f5fee6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Olancha,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b137a367c4cda" /><Relationship Type="http://schemas.openxmlformats.org/officeDocument/2006/relationships/numbering" Target="/word/numbering.xml" Id="Rd4238615d11447b1" /><Relationship Type="http://schemas.openxmlformats.org/officeDocument/2006/relationships/settings" Target="/word/settings.xml" Id="R9381c91456d54882" /><Relationship Type="http://schemas.openxmlformats.org/officeDocument/2006/relationships/image" Target="/word/media/ce6ecc22-da70-4598-a8c1-8c1b3665e16d.png" Id="R924908f5fee6420f" /></Relationships>
</file>