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c7e6fdab1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2883e9628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Olathia,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2bcff95494f1a" /><Relationship Type="http://schemas.openxmlformats.org/officeDocument/2006/relationships/numbering" Target="/word/numbering.xml" Id="Rcaaeda634c2e4808" /><Relationship Type="http://schemas.openxmlformats.org/officeDocument/2006/relationships/settings" Target="/word/settings.xml" Id="Refb5f8799ada4d87" /><Relationship Type="http://schemas.openxmlformats.org/officeDocument/2006/relationships/image" Target="/word/media/ea044170-6151-4f9f-98d5-bdc250bb7b13.png" Id="R6e42883e96284a59" /></Relationships>
</file>