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164532b3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ab101f7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Boat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6de10e4f14a98" /><Relationship Type="http://schemas.openxmlformats.org/officeDocument/2006/relationships/numbering" Target="/word/numbering.xml" Id="Rb039d84f56944331" /><Relationship Type="http://schemas.openxmlformats.org/officeDocument/2006/relationships/settings" Target="/word/settings.xml" Id="R8fd029c02e254816" /><Relationship Type="http://schemas.openxmlformats.org/officeDocument/2006/relationships/image" Target="/word/media/df73a6ad-a9db-4571-a974-e523eaeacb93.png" Id="Rb47bab101f78471f" /></Relationships>
</file>