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9e18b5c7b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3a5bd298b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Dixie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027a4d4e349e9" /><Relationship Type="http://schemas.openxmlformats.org/officeDocument/2006/relationships/numbering" Target="/word/numbering.xml" Id="Rc68e5853e2d04e37" /><Relationship Type="http://schemas.openxmlformats.org/officeDocument/2006/relationships/settings" Target="/word/settings.xml" Id="R981ab0b831b643ff" /><Relationship Type="http://schemas.openxmlformats.org/officeDocument/2006/relationships/image" Target="/word/media/f683de15-218b-4279-a9c9-49b8247f1e2c.png" Id="R77a3a5bd298b4b99" /></Relationships>
</file>