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01cf943de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b2002264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Dominion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518e9e30f4173" /><Relationship Type="http://schemas.openxmlformats.org/officeDocument/2006/relationships/numbering" Target="/word/numbering.xml" Id="R612352f0a5f44d8e" /><Relationship Type="http://schemas.openxmlformats.org/officeDocument/2006/relationships/settings" Target="/word/settings.xml" Id="R88bdc73a25674759" /><Relationship Type="http://schemas.openxmlformats.org/officeDocument/2006/relationships/image" Target="/word/media/15b4d6bb-f3f5-4daa-ac83-d9b242041047.png" Id="R5fdb200226404322" /></Relationships>
</file>